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35</w:t>
      </w:r>
      <w:r w:rsidR="0010607E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ALU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 w:rsidR="00601C38"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Default="00C32DC7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eine einseitige reißfeste, glasfaserverstärkte Aluminiumfolie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C32DC7" w:rsidRPr="00F05DC9" w:rsidRDefault="00C32DC7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850C79">
        <w:rPr>
          <w:rFonts w:ascii="Arial" w:hAnsi="Arial" w:cs="Arial"/>
          <w:sz w:val="20"/>
          <w:szCs w:val="20"/>
          <w:lang w:val="de-DE"/>
        </w:rPr>
        <w:t xml:space="preserve">Die Platte soll ein überwiegend biologisches Bindemittel, z.B. </w:t>
      </w:r>
      <w:proofErr w:type="spellStart"/>
      <w:r w:rsidR="00850C79">
        <w:rPr>
          <w:rFonts w:ascii="Arial" w:hAnsi="Arial" w:cs="Arial"/>
          <w:sz w:val="20"/>
          <w:szCs w:val="20"/>
          <w:lang w:val="de-DE"/>
        </w:rPr>
        <w:t>Ecose</w:t>
      </w:r>
      <w:proofErr w:type="spellEnd"/>
      <w:r w:rsidR="00850C79">
        <w:rPr>
          <w:rFonts w:ascii="Arial" w:hAnsi="Arial" w:cs="Arial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="00850C79">
        <w:rPr>
          <w:rFonts w:ascii="Arial" w:hAnsi="Arial" w:cs="Arial"/>
          <w:sz w:val="20"/>
          <w:szCs w:val="20"/>
          <w:lang w:val="de-DE"/>
        </w:rPr>
        <w:t>Eurofins</w:t>
      </w:r>
      <w:proofErr w:type="spellEnd"/>
      <w:r w:rsidR="00850C79">
        <w:rPr>
          <w:rFonts w:ascii="Arial" w:hAnsi="Arial" w:cs="Arial"/>
          <w:sz w:val="20"/>
          <w:szCs w:val="20"/>
          <w:lang w:val="de-DE"/>
        </w:rPr>
        <w:t xml:space="preserve"> Gold </w:t>
      </w:r>
      <w:proofErr w:type="spellStart"/>
      <w:r w:rsidR="00850C79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="00850C79">
        <w:rPr>
          <w:rFonts w:ascii="Arial" w:hAnsi="Arial" w:cs="Arial"/>
          <w:sz w:val="20"/>
          <w:szCs w:val="20"/>
          <w:lang w:val="de-DE"/>
        </w:rPr>
        <w:t xml:space="preserve"> Air </w:t>
      </w:r>
      <w:proofErr w:type="spellStart"/>
      <w:r w:rsidR="00850C79">
        <w:rPr>
          <w:rFonts w:ascii="Arial" w:hAnsi="Arial" w:cs="Arial"/>
          <w:sz w:val="20"/>
          <w:szCs w:val="20"/>
          <w:lang w:val="de-DE"/>
        </w:rPr>
        <w:t>Comfort</w:t>
      </w:r>
      <w:proofErr w:type="spellEnd"/>
      <w:r w:rsidR="00850C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50C79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="00850C79">
        <w:rPr>
          <w:rFonts w:ascii="Arial" w:hAnsi="Arial" w:cs="Arial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2F045B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F045B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2F045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2F045B" w:rsidRPr="00F05DC9" w:rsidRDefault="002F045B" w:rsidP="002F045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601C38" w:rsidRPr="00601C38" w:rsidRDefault="00601C38" w:rsidP="00601C3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0,038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10 °C</w:t>
      </w:r>
    </w:p>
    <w:p w:rsidR="00601C38" w:rsidRPr="00601C38" w:rsidRDefault="00601C38" w:rsidP="00601C3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0,044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40 °C</w:t>
      </w:r>
    </w:p>
    <w:p w:rsidR="00601C38" w:rsidRPr="00601C38" w:rsidRDefault="00601C38" w:rsidP="00601C3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0,046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50 °C</w:t>
      </w:r>
    </w:p>
    <w:p w:rsidR="00601C38" w:rsidRPr="00601C38" w:rsidRDefault="00601C38" w:rsidP="00601C3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0,059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100 °C</w:t>
      </w:r>
    </w:p>
    <w:p w:rsidR="00601C38" w:rsidRPr="00601C38" w:rsidRDefault="00601C38" w:rsidP="00601C3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0,075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150 °C</w:t>
      </w:r>
    </w:p>
    <w:p w:rsidR="00601C38" w:rsidRPr="00601C38" w:rsidRDefault="00601C38" w:rsidP="00601C3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0,096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200 °C</w:t>
      </w:r>
    </w:p>
    <w:p w:rsidR="00601C38" w:rsidRPr="00601C38" w:rsidRDefault="00601C38" w:rsidP="00601C3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0,123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250 °C</w:t>
      </w:r>
    </w:p>
    <w:p w:rsidR="00601C38" w:rsidRPr="00F05DC9" w:rsidRDefault="00601C38" w:rsidP="00601C3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35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Klasse für die Dickentoleranz soll T5 gemäß EN </w:t>
      </w:r>
      <w:r w:rsidR="00601C38">
        <w:rPr>
          <w:rFonts w:ascii="Arial" w:hAnsi="Arial" w:cs="Arial"/>
          <w:color w:val="auto"/>
          <w:sz w:val="20"/>
          <w:szCs w:val="20"/>
          <w:lang w:val="de-DE"/>
        </w:rPr>
        <w:t>14303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601C38" w:rsidRPr="003479E7" w:rsidRDefault="00601C38" w:rsidP="00601C3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Wasserdampfdiffusionsäquivalente Luftschichtdicke gemäß EN 12086: </w:t>
      </w: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3479E7">
        <w:rPr>
          <w:rFonts w:ascii="Arial" w:hAnsi="Arial" w:cs="Arial"/>
          <w:color w:val="auto"/>
          <w:sz w:val="16"/>
          <w:szCs w:val="16"/>
          <w:lang w:val="de-DE"/>
        </w:rPr>
        <w:t>d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AA7063">
        <w:rPr>
          <w:rFonts w:ascii="Arial" w:hAnsi="Arial" w:cs="Arial"/>
          <w:sz w:val="20"/>
          <w:szCs w:val="20"/>
          <w:lang w:val="de-DE"/>
        </w:rPr>
        <w:t>≥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AA7063"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00 m.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01C38" w:rsidRPr="00DA6B9B" w:rsidRDefault="00601C38" w:rsidP="00601C3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A6B9B">
        <w:rPr>
          <w:rFonts w:ascii="Arial" w:hAnsi="Arial" w:cs="Arial"/>
          <w:sz w:val="20"/>
          <w:szCs w:val="20"/>
          <w:lang w:val="de-DE"/>
        </w:rPr>
        <w:t>MW-EN14303-T5-ST(+)250-WS1-</w:t>
      </w:r>
      <w:r>
        <w:rPr>
          <w:rFonts w:ascii="Arial" w:hAnsi="Arial" w:cs="Arial"/>
          <w:sz w:val="20"/>
          <w:szCs w:val="20"/>
          <w:lang w:val="de-DE"/>
        </w:rPr>
        <w:t>MV</w:t>
      </w:r>
      <w:r w:rsidR="00AA7063">
        <w:rPr>
          <w:rFonts w:ascii="Arial" w:hAnsi="Arial" w:cs="Arial"/>
          <w:sz w:val="20"/>
          <w:szCs w:val="20"/>
          <w:lang w:val="de-DE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>-</w:t>
      </w:r>
      <w:r w:rsidRPr="00DA6B9B"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2F045B" w:rsidRPr="00F05DC9" w:rsidRDefault="002F045B" w:rsidP="002F045B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C32DC7">
        <w:rPr>
          <w:rFonts w:ascii="Arial" w:hAnsi="Arial" w:cs="Arial"/>
          <w:sz w:val="20"/>
          <w:szCs w:val="20"/>
          <w:lang w:val="de-DE"/>
        </w:rPr>
        <w:t>55</w:t>
      </w:r>
      <w:r>
        <w:rPr>
          <w:rFonts w:ascii="Arial" w:hAnsi="Arial" w:cs="Arial"/>
          <w:sz w:val="20"/>
          <w:szCs w:val="20"/>
          <w:lang w:val="de-DE"/>
        </w:rPr>
        <w:t xml:space="preserve">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0F6DA3"/>
    <w:rsid w:val="0010607E"/>
    <w:rsid w:val="001237D7"/>
    <w:rsid w:val="002F045B"/>
    <w:rsid w:val="003276BC"/>
    <w:rsid w:val="00457252"/>
    <w:rsid w:val="005921B2"/>
    <w:rsid w:val="005C2E23"/>
    <w:rsid w:val="00601C38"/>
    <w:rsid w:val="0065437C"/>
    <w:rsid w:val="006A2CBF"/>
    <w:rsid w:val="00831E05"/>
    <w:rsid w:val="00850C79"/>
    <w:rsid w:val="008C4FBC"/>
    <w:rsid w:val="00904367"/>
    <w:rsid w:val="00A767AE"/>
    <w:rsid w:val="00AA7063"/>
    <w:rsid w:val="00AB420A"/>
    <w:rsid w:val="00B31A99"/>
    <w:rsid w:val="00C32DC7"/>
    <w:rsid w:val="00C5565E"/>
    <w:rsid w:val="00C7651D"/>
    <w:rsid w:val="00C90178"/>
    <w:rsid w:val="00CC3E36"/>
    <w:rsid w:val="00DE5D85"/>
    <w:rsid w:val="00EE2B6F"/>
    <w:rsid w:val="00EF01BF"/>
    <w:rsid w:val="00F05DC9"/>
    <w:rsid w:val="00F4765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CDE5"/>
  <w15:docId w15:val="{E1BB7244-A6FF-4BA0-B1E5-489890A0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3</cp:revision>
  <dcterms:created xsi:type="dcterms:W3CDTF">2019-03-06T12:04:00Z</dcterms:created>
  <dcterms:modified xsi:type="dcterms:W3CDTF">2019-12-20T09:19:00Z</dcterms:modified>
</cp:coreProperties>
</file>