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13E18C7E" w:rsidR="00B93A6E" w:rsidRPr="009D10BD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D10BD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9D10BD">
        <w:rPr>
          <w:rFonts w:ascii="Arial" w:hAnsi="Arial" w:cs="Arial"/>
          <w:b/>
          <w:color w:val="auto"/>
          <w:sz w:val="20"/>
          <w:szCs w:val="20"/>
        </w:rPr>
        <w:t>POWER</w:t>
      </w:r>
      <w:r w:rsidRPr="009D10BD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DA628E" w:rsidRPr="009D10BD">
        <w:rPr>
          <w:rFonts w:ascii="Arial" w:hAnsi="Arial" w:cs="Arial"/>
          <w:b/>
          <w:color w:val="auto"/>
          <w:sz w:val="20"/>
          <w:szCs w:val="20"/>
        </w:rPr>
        <w:t>BD 450</w:t>
      </w:r>
    </w:p>
    <w:p w14:paraId="1CD9CCA6" w14:textId="77777777" w:rsidR="003276BC" w:rsidRPr="009D10BD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55D93B7B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0E066A">
        <w:rPr>
          <w:rFonts w:ascii="Arial" w:hAnsi="Arial" w:cs="Arial"/>
          <w:color w:val="auto"/>
          <w:sz w:val="20"/>
          <w:szCs w:val="20"/>
        </w:rPr>
        <w:t>, forni</w:t>
      </w:r>
      <w:r w:rsidR="00BF501E">
        <w:rPr>
          <w:rFonts w:ascii="Arial" w:hAnsi="Arial" w:cs="Arial"/>
          <w:color w:val="auto"/>
          <w:sz w:val="20"/>
          <w:szCs w:val="20"/>
        </w:rPr>
        <w:t>, componenti di impianti industriali.</w:t>
      </w:r>
    </w:p>
    <w:p w14:paraId="1FA769CA" w14:textId="4EDFA333" w:rsidR="00B93A6E" w:rsidRPr="002F7207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2F7207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290DC784" w14:textId="40B932C8" w:rsidR="00A71851" w:rsidRPr="0091044E" w:rsidRDefault="004F6F38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D87760D" w14:textId="39F30783" w:rsidR="00B93A6E" w:rsidRPr="00A71851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A71851">
        <w:rPr>
          <w:rFonts w:ascii="Arial" w:hAnsi="Arial" w:cs="Arial"/>
          <w:b/>
          <w:sz w:val="20"/>
          <w:szCs w:val="20"/>
        </w:rPr>
        <w:t>Descri</w:t>
      </w:r>
      <w:r w:rsidR="00A71851" w:rsidRPr="00A71851">
        <w:rPr>
          <w:rFonts w:ascii="Arial" w:hAnsi="Arial" w:cs="Arial"/>
          <w:b/>
          <w:sz w:val="20"/>
          <w:szCs w:val="20"/>
        </w:rPr>
        <w:t>zione</w:t>
      </w:r>
      <w:r w:rsidRPr="00A71851">
        <w:rPr>
          <w:rFonts w:ascii="Arial" w:hAnsi="Arial" w:cs="Arial"/>
          <w:b/>
          <w:sz w:val="20"/>
          <w:szCs w:val="20"/>
        </w:rPr>
        <w:t>:</w:t>
      </w:r>
    </w:p>
    <w:p w14:paraId="145EDE86" w14:textId="2C7AF8FB" w:rsidR="00C017ED" w:rsidRDefault="00C017ED" w:rsidP="00C017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in lana di roccia per applicazioni ad alta temperatura.</w:t>
      </w:r>
      <w:r w:rsidRPr="00C017ED">
        <w:rPr>
          <w:rFonts w:ascii="Arial" w:hAnsi="Arial" w:cs="Arial"/>
          <w:sz w:val="20"/>
          <w:szCs w:val="20"/>
        </w:rPr>
        <w:t xml:space="preserve"> </w:t>
      </w:r>
      <w:r w:rsidR="00DD1A98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168B8576" w14:textId="77777777" w:rsidR="00C017ED" w:rsidRDefault="00C017ED" w:rsidP="00C017E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18BBDFD" w14:textId="77777777" w:rsidR="00C017ED" w:rsidRDefault="00C017ED" w:rsidP="00C017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69043646" w14:textId="0000BDA8" w:rsidR="00C017ED" w:rsidRDefault="00C017ED" w:rsidP="00C017E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017E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Certificazione Indoor Air Comfort di Eurofins: Gold Standard</w:t>
      </w:r>
    </w:p>
    <w:p w14:paraId="00D7D14E" w14:textId="77777777" w:rsidR="00C017ED" w:rsidRPr="00C017ED" w:rsidRDefault="00C017ED" w:rsidP="00C017ED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4A534E4F" w14:textId="36032FC8" w:rsidR="00A71851" w:rsidRPr="009477E9" w:rsidRDefault="00C017ED" w:rsidP="00C017E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A71851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A71851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78EFFF0B" w14:textId="229FB66F" w:rsidR="00A71851" w:rsidRPr="009477E9" w:rsidRDefault="00A71851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</w:t>
      </w:r>
      <w:r w:rsidR="004B3687">
        <w:rPr>
          <w:rFonts w:ascii="Arial" w:hAnsi="Arial" w:cs="Arial"/>
          <w:color w:val="auto"/>
          <w:sz w:val="20"/>
          <w:szCs w:val="20"/>
        </w:rPr>
        <w:t>dovr</w:t>
      </w:r>
      <w:r w:rsidR="00D13910">
        <w:rPr>
          <w:rFonts w:ascii="Arial" w:hAnsi="Arial" w:cs="Arial"/>
          <w:color w:val="auto"/>
          <w:sz w:val="20"/>
          <w:szCs w:val="20"/>
        </w:rPr>
        <w:t>à</w:t>
      </w:r>
      <w:r w:rsidR="004B3687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D13910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</w:t>
      </w:r>
      <w:r w:rsidR="004B3687">
        <w:rPr>
          <w:rFonts w:ascii="Arial" w:hAnsi="Arial" w:cs="Arial"/>
          <w:color w:val="auto"/>
          <w:sz w:val="20"/>
          <w:szCs w:val="20"/>
        </w:rPr>
        <w:t>avere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507E2827" w:rsidR="00036F0A" w:rsidRPr="004312AB" w:rsidRDefault="00C017ED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5B7C4A4C" w14:textId="39337B2C" w:rsidR="00CA6DEB" w:rsidRDefault="009F0912" w:rsidP="00CA6DE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0,037</w:t>
      </w:r>
      <w:r w:rsidR="00CA6DEB"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36712BE0" w14:textId="107780F2" w:rsidR="00BF501E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50 °C</w:t>
      </w:r>
    </w:p>
    <w:p w14:paraId="2EAD0891" w14:textId="56B05C0F" w:rsidR="00BF501E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100°C</w:t>
      </w:r>
    </w:p>
    <w:p w14:paraId="3F2E747F" w14:textId="1634B54E" w:rsidR="00BF501E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150 °C</w:t>
      </w:r>
    </w:p>
    <w:p w14:paraId="74381376" w14:textId="3670C3AB" w:rsidR="00BF501E" w:rsidRDefault="00BC1007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200 °C</w:t>
      </w:r>
    </w:p>
    <w:p w14:paraId="264F8237" w14:textId="67E637A8" w:rsidR="00BF501E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0,088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250 °C</w:t>
      </w:r>
    </w:p>
    <w:p w14:paraId="534344A2" w14:textId="31C5AC23" w:rsidR="00BF501E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0,108</w:t>
      </w:r>
      <w:r w:rsidR="00BF501E">
        <w:rPr>
          <w:rFonts w:ascii="Arial" w:hAnsi="Arial" w:cs="Arial"/>
          <w:sz w:val="20"/>
          <w:szCs w:val="20"/>
          <w:lang w:val="en-US"/>
        </w:rPr>
        <w:t xml:space="preserve"> W/(mK) a 300 °C</w:t>
      </w:r>
    </w:p>
    <w:p w14:paraId="78C83981" w14:textId="1D96DCE5" w:rsidR="00CA6DEB" w:rsidRPr="00C41B31" w:rsidRDefault="00CA6DEB" w:rsidP="00CA6D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B31">
        <w:rPr>
          <w:rFonts w:ascii="Arial" w:hAnsi="Arial" w:cs="Arial"/>
          <w:sz w:val="20"/>
          <w:szCs w:val="20"/>
          <w:lang w:val="en-US"/>
        </w:rPr>
        <w:t>0,157 W/(mK) a 400 °C</w:t>
      </w:r>
    </w:p>
    <w:p w14:paraId="6FFB2867" w14:textId="6B94CCE3" w:rsidR="00CA6DEB" w:rsidRPr="00C41B31" w:rsidRDefault="00CA6DEB" w:rsidP="00BF501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B31">
        <w:rPr>
          <w:rFonts w:ascii="Arial" w:hAnsi="Arial" w:cs="Arial"/>
          <w:sz w:val="20"/>
          <w:szCs w:val="20"/>
          <w:lang w:val="en-US"/>
        </w:rPr>
        <w:t>0,186 W/(mK) a 450 °C</w:t>
      </w:r>
    </w:p>
    <w:p w14:paraId="01D57AC9" w14:textId="5EE17E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450 °C, secondo la norma EN ISO 18097.</w:t>
      </w:r>
    </w:p>
    <w:p w14:paraId="75D4168E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47245DD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0EEF1F02" w14:textId="217A37DA" w:rsidR="00C41B31" w:rsidRDefault="00C41B31" w:rsidP="00C41B31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</w:t>
      </w:r>
      <w:r w:rsidR="002F7207" w:rsidRPr="002F7207">
        <w:rPr>
          <w:rFonts w:ascii="Arial" w:hAnsi="Arial" w:cs="Arial"/>
          <w:sz w:val="20"/>
          <w:szCs w:val="20"/>
          <w:lang w:eastAsia="en-US"/>
        </w:rPr>
        <w:t xml:space="preserve"> ISO 12624</w:t>
      </w:r>
      <w:r>
        <w:rPr>
          <w:rFonts w:ascii="Arial" w:hAnsi="Arial" w:cs="Arial"/>
          <w:sz w:val="20"/>
          <w:szCs w:val="20"/>
          <w:lang w:eastAsia="en-US"/>
        </w:rPr>
        <w:t>: contenuto di ioni cloruri inferiore a 10 ppm.</w:t>
      </w:r>
    </w:p>
    <w:p w14:paraId="06853C8A" w14:textId="77777777" w:rsidR="00C41B31" w:rsidRDefault="00C41B31" w:rsidP="00C41B31">
      <w:pPr>
        <w:rPr>
          <w:rFonts w:ascii="Arial" w:hAnsi="Arial" w:cs="Arial"/>
          <w:sz w:val="12"/>
          <w:szCs w:val="12"/>
          <w:lang w:eastAsia="en-US"/>
        </w:rPr>
      </w:pPr>
    </w:p>
    <w:p w14:paraId="40701F13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2864E46F" w14:textId="0BBD9285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densità dovrà essere 50 kg/m³, secondo la norma EN ISO 29470.</w:t>
      </w:r>
    </w:p>
    <w:p w14:paraId="419C4992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3BF3850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79E01978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253E0A94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8289E84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2956041F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3E8EEC1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A1C459D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29A7A0A2" w14:textId="77777777" w:rsidR="00C41B31" w:rsidRDefault="00C41B31" w:rsidP="00C41B3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14303: µ= 1.</w:t>
      </w:r>
    </w:p>
    <w:p w14:paraId="1ECA1F6D" w14:textId="77777777" w:rsidR="00C41B31" w:rsidRDefault="00C41B31" w:rsidP="00C41B31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4B245165" w14:textId="77777777" w:rsidR="00C41B31" w:rsidRDefault="00C41B31" w:rsidP="00C41B31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6051E78D" w:rsidR="00A71851" w:rsidRPr="005B1B96" w:rsidRDefault="00FE5D1E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DA628E">
        <w:rPr>
          <w:rFonts w:ascii="Arial" w:hAnsi="Arial" w:cs="Arial"/>
          <w:color w:val="auto"/>
          <w:sz w:val="20"/>
          <w:szCs w:val="20"/>
        </w:rPr>
        <w:t>10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r w:rsidR="00A71851" w:rsidRPr="005B1B96">
        <w:rPr>
          <w:rFonts w:ascii="Arial" w:hAnsi="Arial" w:cs="Arial"/>
          <w:color w:val="auto"/>
          <w:sz w:val="20"/>
          <w:szCs w:val="20"/>
        </w:rPr>
        <w:t>kPa∙s/m²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221D24AC" w14:textId="77777777" w:rsidR="00DA628E" w:rsidRPr="002F7207" w:rsidRDefault="00DA628E" w:rsidP="00DA628E">
      <w:pPr>
        <w:jc w:val="both"/>
        <w:rPr>
          <w:rFonts w:ascii="Arial" w:hAnsi="Arial" w:cs="Arial"/>
          <w:sz w:val="20"/>
          <w:szCs w:val="20"/>
        </w:rPr>
      </w:pPr>
      <w:r w:rsidRPr="002F7207">
        <w:rPr>
          <w:rFonts w:ascii="Arial" w:hAnsi="Arial" w:cs="Arial"/>
          <w:sz w:val="20"/>
          <w:szCs w:val="20"/>
        </w:rPr>
        <w:t>MW-EN14303-T5-ST(+)450-WS1-CL10</w:t>
      </w:r>
    </w:p>
    <w:p w14:paraId="639EF067" w14:textId="77777777" w:rsidR="0080327F" w:rsidRPr="002F7207" w:rsidRDefault="0080327F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7539B0BD" w14:textId="77777777" w:rsidR="002B253D" w:rsidRDefault="002B253D" w:rsidP="002B2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40, 50, 60, 70, 80, 90, 100 mm (spessore massimo possibile 250 mm).</w:t>
      </w:r>
    </w:p>
    <w:p w14:paraId="3E06FFDA" w14:textId="580E04F0" w:rsidR="0030485E" w:rsidRPr="00DA628E" w:rsidRDefault="0030485E" w:rsidP="00DC6C8F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5628" w14:textId="77777777" w:rsidR="00890EBE" w:rsidRDefault="00890EBE" w:rsidP="002F7207">
      <w:r>
        <w:separator/>
      </w:r>
    </w:p>
  </w:endnote>
  <w:endnote w:type="continuationSeparator" w:id="0">
    <w:p w14:paraId="25A07B0F" w14:textId="77777777" w:rsidR="00890EBE" w:rsidRDefault="00890EBE" w:rsidP="002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59C" w14:textId="77777777" w:rsidR="00890EBE" w:rsidRDefault="00890EBE" w:rsidP="002F7207">
      <w:r>
        <w:separator/>
      </w:r>
    </w:p>
  </w:footnote>
  <w:footnote w:type="continuationSeparator" w:id="0">
    <w:p w14:paraId="6F3AAC92" w14:textId="77777777" w:rsidR="00890EBE" w:rsidRDefault="00890EBE" w:rsidP="002F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0E"/>
    <w:multiLevelType w:val="hybridMultilevel"/>
    <w:tmpl w:val="81729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8581699">
    <w:abstractNumId w:val="2"/>
  </w:num>
  <w:num w:numId="2" w16cid:durableId="304699230">
    <w:abstractNumId w:val="4"/>
  </w:num>
  <w:num w:numId="3" w16cid:durableId="1311400529">
    <w:abstractNumId w:val="3"/>
  </w:num>
  <w:num w:numId="4" w16cid:durableId="698629955">
    <w:abstractNumId w:val="1"/>
  </w:num>
  <w:num w:numId="5" w16cid:durableId="13194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F0A"/>
    <w:rsid w:val="000B08CC"/>
    <w:rsid w:val="000E066A"/>
    <w:rsid w:val="0013426E"/>
    <w:rsid w:val="00146A35"/>
    <w:rsid w:val="001D56D1"/>
    <w:rsid w:val="001F35C2"/>
    <w:rsid w:val="00201BCA"/>
    <w:rsid w:val="00233D5F"/>
    <w:rsid w:val="002B253D"/>
    <w:rsid w:val="002B6326"/>
    <w:rsid w:val="002F7207"/>
    <w:rsid w:val="0030485E"/>
    <w:rsid w:val="003276BC"/>
    <w:rsid w:val="00342E01"/>
    <w:rsid w:val="00350131"/>
    <w:rsid w:val="003A57E2"/>
    <w:rsid w:val="003B0AEB"/>
    <w:rsid w:val="003E22A9"/>
    <w:rsid w:val="003E6A76"/>
    <w:rsid w:val="003E734E"/>
    <w:rsid w:val="004369C4"/>
    <w:rsid w:val="004B3687"/>
    <w:rsid w:val="004E0D5B"/>
    <w:rsid w:val="004F5293"/>
    <w:rsid w:val="004F6F38"/>
    <w:rsid w:val="005134B4"/>
    <w:rsid w:val="005B3BFD"/>
    <w:rsid w:val="005C1572"/>
    <w:rsid w:val="005E0569"/>
    <w:rsid w:val="00625C10"/>
    <w:rsid w:val="0065437C"/>
    <w:rsid w:val="00661936"/>
    <w:rsid w:val="006934DE"/>
    <w:rsid w:val="006D54A3"/>
    <w:rsid w:val="006E01F9"/>
    <w:rsid w:val="00736159"/>
    <w:rsid w:val="00747DA9"/>
    <w:rsid w:val="007813CD"/>
    <w:rsid w:val="0080327F"/>
    <w:rsid w:val="00825659"/>
    <w:rsid w:val="00831E05"/>
    <w:rsid w:val="00882E60"/>
    <w:rsid w:val="00890EBE"/>
    <w:rsid w:val="008C22BE"/>
    <w:rsid w:val="008F57B0"/>
    <w:rsid w:val="00904367"/>
    <w:rsid w:val="00910699"/>
    <w:rsid w:val="009B099A"/>
    <w:rsid w:val="009B7915"/>
    <w:rsid w:val="009D10BD"/>
    <w:rsid w:val="009E29D8"/>
    <w:rsid w:val="009F0912"/>
    <w:rsid w:val="00A17367"/>
    <w:rsid w:val="00A176D9"/>
    <w:rsid w:val="00A427D0"/>
    <w:rsid w:val="00A71851"/>
    <w:rsid w:val="00A767AE"/>
    <w:rsid w:val="00AF40ED"/>
    <w:rsid w:val="00B134D3"/>
    <w:rsid w:val="00B31A99"/>
    <w:rsid w:val="00B93A6E"/>
    <w:rsid w:val="00BC1007"/>
    <w:rsid w:val="00BC3155"/>
    <w:rsid w:val="00BF501E"/>
    <w:rsid w:val="00C017ED"/>
    <w:rsid w:val="00C26912"/>
    <w:rsid w:val="00C41B31"/>
    <w:rsid w:val="00C7651D"/>
    <w:rsid w:val="00C960F2"/>
    <w:rsid w:val="00CA6DEB"/>
    <w:rsid w:val="00CC3E36"/>
    <w:rsid w:val="00CF6D4E"/>
    <w:rsid w:val="00D066FA"/>
    <w:rsid w:val="00D1222D"/>
    <w:rsid w:val="00D13910"/>
    <w:rsid w:val="00D54CBE"/>
    <w:rsid w:val="00DA628E"/>
    <w:rsid w:val="00DC6C8F"/>
    <w:rsid w:val="00DD1A98"/>
    <w:rsid w:val="00E607E2"/>
    <w:rsid w:val="00EA68FD"/>
    <w:rsid w:val="00EB6253"/>
    <w:rsid w:val="00EC7AB7"/>
    <w:rsid w:val="00EE6367"/>
    <w:rsid w:val="00F4765F"/>
    <w:rsid w:val="00F8018E"/>
    <w:rsid w:val="00FA2140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739E-BB29-4C17-B6E1-BF60D2BFCD20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2.xml><?xml version="1.0" encoding="utf-8"?>
<ds:datastoreItem xmlns:ds="http://schemas.openxmlformats.org/officeDocument/2006/customXml" ds:itemID="{8254982B-8188-4AB2-8E91-75A45889E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C65E1-C812-4848-B4CD-C403E8CDA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598A0-07E0-4173-BBEF-4A26E94D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81</cp:revision>
  <dcterms:created xsi:type="dcterms:W3CDTF">2018-01-05T15:05:00Z</dcterms:created>
  <dcterms:modified xsi:type="dcterms:W3CDTF">2023-04-20T08:39:00Z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