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820C" w14:textId="77777777" w:rsidR="00384919" w:rsidRPr="00A810DD" w:rsidRDefault="00384919">
      <w:pPr>
        <w:rPr>
          <w:rFonts w:ascii="Arial" w:hAnsi="Arial" w:cs="Arial"/>
          <w:sz w:val="24"/>
          <w:szCs w:val="24"/>
        </w:rPr>
      </w:pPr>
    </w:p>
    <w:p w14:paraId="1ECB0676" w14:textId="6DC399E5" w:rsidR="00384919" w:rsidRPr="00A810DD" w:rsidRDefault="00384919" w:rsidP="003849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Specification text</w:t>
      </w:r>
    </w:p>
    <w:p w14:paraId="1A1D885B" w14:textId="2EA22DFD" w:rsidR="003276BC" w:rsidRPr="00F676C1" w:rsidRDefault="00384919" w:rsidP="003849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KNAUF INSULATION Fire-teK</w:t>
      </w:r>
      <w:r>
        <w:rPr>
          <w:rFonts w:ascii="Arial" w:hAnsi="Arial"/>
          <w:b/>
          <w:bCs/>
          <w:sz w:val="24"/>
          <w:szCs w:val="24"/>
          <w:vertAlign w:val="superscript"/>
        </w:rPr>
        <w:t>®</w:t>
      </w:r>
      <w:r>
        <w:rPr>
          <w:rFonts w:ascii="Arial" w:hAnsi="Arial"/>
          <w:b/>
          <w:bCs/>
          <w:sz w:val="24"/>
          <w:szCs w:val="24"/>
        </w:rPr>
        <w:t xml:space="preserve"> DuctProtect 30 R System</w:t>
      </w:r>
    </w:p>
    <w:p w14:paraId="42FC3CCC" w14:textId="0899AD1A" w:rsidR="00384919" w:rsidRPr="00226415" w:rsidRDefault="003849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926E67" w14:textId="2637AD1B" w:rsidR="00384919" w:rsidRPr="00A810DD" w:rsidRDefault="00643B3C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Wall penetration of the previously described fire protection cladding of rectangular galvanised sheet steel ventilation ducts.</w:t>
      </w:r>
    </w:p>
    <w:p w14:paraId="4184222A" w14:textId="73596365" w:rsidR="00E16A76" w:rsidRPr="00A810DD" w:rsidRDefault="00C46B28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4-sided c</w:t>
      </w:r>
      <w:r w:rsidR="00E16A76">
        <w:rPr>
          <w:rFonts w:ascii="Arial" w:hAnsi="Arial"/>
          <w:sz w:val="24"/>
          <w:szCs w:val="24"/>
        </w:rPr>
        <w:t>ladding</w:t>
      </w:r>
    </w:p>
    <w:p w14:paraId="7639E4FF" w14:textId="12A8F9F1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Horizontal design</w:t>
      </w:r>
    </w:p>
    <w:p w14:paraId="372E5161" w14:textId="06F4D986" w:rsidR="00E16A76" w:rsidRPr="00226415" w:rsidRDefault="00E16A76" w:rsidP="00E16A76">
      <w:pPr>
        <w:spacing w:after="0"/>
        <w:rPr>
          <w:rFonts w:ascii="Arial" w:hAnsi="Arial" w:cs="Arial"/>
          <w:sz w:val="24"/>
          <w:szCs w:val="24"/>
        </w:rPr>
      </w:pPr>
    </w:p>
    <w:p w14:paraId="7A4990A4" w14:textId="64A39696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Requirement: EI 30 (ve ho i</w:t>
      </w:r>
      <w:r w:rsidR="00226415">
        <w:rPr>
          <w:rFonts w:ascii="Arial" w:hAnsi="Arial" w:cs="Arial"/>
          <w:sz w:val="24"/>
          <w:szCs w:val="24"/>
        </w:rPr>
        <w:t>↔</w:t>
      </w:r>
      <w:r>
        <w:rPr>
          <w:rFonts w:ascii="Arial" w:hAnsi="Arial"/>
          <w:sz w:val="24"/>
          <w:szCs w:val="24"/>
        </w:rPr>
        <w:t>o) S according to EN 1366-1</w:t>
      </w:r>
    </w:p>
    <w:p w14:paraId="37C097DB" w14:textId="77777777" w:rsidR="00524CA0" w:rsidRDefault="00524CA0" w:rsidP="00524C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VKF approval: Number 31816</w:t>
      </w:r>
    </w:p>
    <w:p w14:paraId="3740B727" w14:textId="77777777" w:rsidR="00E16A76" w:rsidRPr="00226415" w:rsidRDefault="00E16A76" w:rsidP="00E16A76">
      <w:pPr>
        <w:spacing w:after="0"/>
        <w:rPr>
          <w:rFonts w:ascii="Arial" w:hAnsi="Arial" w:cs="Arial"/>
          <w:sz w:val="24"/>
          <w:szCs w:val="24"/>
        </w:rPr>
      </w:pPr>
    </w:p>
    <w:p w14:paraId="4974D023" w14:textId="1B626BB2" w:rsidR="00E16A76" w:rsidRPr="00A810DD" w:rsidRDefault="00643B3C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Wall penetration of the sheet steel duct cladding described above. Execution according to the installation instructions with the 30mm Knauf Insulation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918 in combination with the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907 ALB.</w:t>
      </w:r>
    </w:p>
    <w:p w14:paraId="6AD16B98" w14:textId="082A0886" w:rsidR="00E16A76" w:rsidRPr="00226415" w:rsidRDefault="00E16A76" w:rsidP="00E16A76">
      <w:pPr>
        <w:spacing w:after="0"/>
        <w:rPr>
          <w:rFonts w:ascii="Arial" w:hAnsi="Arial" w:cs="Arial"/>
          <w:sz w:val="24"/>
          <w:szCs w:val="24"/>
        </w:rPr>
      </w:pPr>
    </w:p>
    <w:p w14:paraId="388D9814" w14:textId="4BEA56A5" w:rsidR="00643B3C" w:rsidRPr="00226415" w:rsidRDefault="00BF5EE3" w:rsidP="00E16A76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E854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53B79" wp14:editId="7D75BEBC">
                <wp:simplePos x="0" y="0"/>
                <wp:positionH relativeFrom="column">
                  <wp:posOffset>1379529</wp:posOffset>
                </wp:positionH>
                <wp:positionV relativeFrom="paragraph">
                  <wp:posOffset>29809</wp:posOffset>
                </wp:positionV>
                <wp:extent cx="142240" cy="110490"/>
                <wp:effectExtent l="0" t="0" r="1016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D4CFA8" id="Ellipse 1" o:spid="_x0000_s1026" style="position:absolute;margin-left:108.6pt;margin-top:2.35pt;width:11.2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" filled="f" strokecolor="#243f60 [1604]" strokeweight="2pt"/>
            </w:pict>
          </mc:Fallback>
        </mc:AlternateContent>
      </w:r>
      <w:r w:rsidRPr="00226415">
        <w:rPr>
          <w:rFonts w:ascii="Arial" w:hAnsi="Arial" w:cs="Arial"/>
          <w:sz w:val="24"/>
          <w:szCs w:val="24"/>
          <w:lang w:val="sv-SE"/>
        </w:rPr>
        <w:t>Installation in</w:t>
      </w:r>
      <w:r w:rsidRPr="00226415">
        <w:rPr>
          <w:rFonts w:ascii="Arial" w:hAnsi="Arial" w:cs="Arial"/>
          <w:sz w:val="24"/>
          <w:szCs w:val="24"/>
          <w:lang w:val="sv-SE"/>
        </w:rPr>
        <w:tab/>
      </w:r>
      <w:r w:rsidRPr="00226415">
        <w:rPr>
          <w:rFonts w:ascii="Arial" w:hAnsi="Arial" w:cs="Arial"/>
          <w:sz w:val="24"/>
          <w:szCs w:val="24"/>
          <w:lang w:val="sv-SE"/>
        </w:rPr>
        <w:tab/>
        <w:t xml:space="preserve">   </w:t>
      </w:r>
      <w:r w:rsidRPr="00226415">
        <w:rPr>
          <w:rFonts w:ascii="Arial" w:hAnsi="Arial" w:cs="Arial"/>
          <w:sz w:val="24"/>
          <w:szCs w:val="24"/>
          <w:lang w:val="sv-SE"/>
        </w:rPr>
        <w:tab/>
        <w:t>dry wall (min. 100mm).</w:t>
      </w:r>
    </w:p>
    <w:p w14:paraId="29B77D77" w14:textId="780AD7EC" w:rsidR="00643B3C" w:rsidRPr="00E85422" w:rsidRDefault="00BF5EE3" w:rsidP="00E16A76">
      <w:pPr>
        <w:spacing w:after="0"/>
        <w:rPr>
          <w:rFonts w:ascii="Arial" w:hAnsi="Arial" w:cs="Arial"/>
          <w:sz w:val="24"/>
          <w:szCs w:val="24"/>
        </w:rPr>
      </w:pPr>
      <w:r w:rsidRPr="00E854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0AA9A1" wp14:editId="092DAC72">
                <wp:simplePos x="0" y="0"/>
                <wp:positionH relativeFrom="column">
                  <wp:posOffset>1378339</wp:posOffset>
                </wp:positionH>
                <wp:positionV relativeFrom="paragraph">
                  <wp:posOffset>33806</wp:posOffset>
                </wp:positionV>
                <wp:extent cx="142240" cy="110490"/>
                <wp:effectExtent l="0" t="0" r="1016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CE9C5E" id="Ellipse 4" o:spid="_x0000_s1026" style="position:absolute;margin-left:108.55pt;margin-top:2.65pt;width:11.2pt;height: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" filled="f" strokecolor="#243f60 [1604]" strokeweight="2pt"/>
            </w:pict>
          </mc:Fallback>
        </mc:AlternateContent>
      </w:r>
      <w:r w:rsidRPr="00226415">
        <w:rPr>
          <w:rFonts w:ascii="Arial" w:hAnsi="Arial" w:cs="Arial"/>
          <w:sz w:val="24"/>
          <w:szCs w:val="24"/>
        </w:rPr>
        <w:tab/>
      </w:r>
      <w:r w:rsidRPr="00226415">
        <w:rPr>
          <w:rFonts w:ascii="Arial" w:hAnsi="Arial" w:cs="Arial"/>
          <w:sz w:val="24"/>
          <w:szCs w:val="24"/>
        </w:rPr>
        <w:tab/>
      </w:r>
      <w:r w:rsidRPr="00226415">
        <w:rPr>
          <w:rFonts w:ascii="Arial" w:hAnsi="Arial" w:cs="Arial"/>
          <w:sz w:val="24"/>
          <w:szCs w:val="24"/>
        </w:rPr>
        <w:tab/>
        <w:t xml:space="preserve">   </w:t>
      </w:r>
      <w:r w:rsidRPr="00226415">
        <w:rPr>
          <w:rFonts w:ascii="Arial" w:hAnsi="Arial" w:cs="Arial"/>
          <w:sz w:val="24"/>
          <w:szCs w:val="24"/>
        </w:rPr>
        <w:tab/>
      </w:r>
      <w:r w:rsidRPr="00E85422">
        <w:rPr>
          <w:rFonts w:ascii="Arial" w:hAnsi="Arial" w:cs="Arial"/>
          <w:sz w:val="24"/>
          <w:szCs w:val="24"/>
        </w:rPr>
        <w:t>solid wall (min. 100mm)</w:t>
      </w:r>
    </w:p>
    <w:p w14:paraId="51ADD947" w14:textId="10C67D09" w:rsidR="00643B3C" w:rsidRPr="00E85422" w:rsidRDefault="00643B3C" w:rsidP="00643B3C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E85422">
        <w:rPr>
          <w:rFonts w:ascii="Arial" w:hAnsi="Arial" w:cs="Arial"/>
          <w:sz w:val="24"/>
          <w:szCs w:val="24"/>
        </w:rPr>
        <w:t>(masonry, concrete, aerated concrete or similar)</w:t>
      </w:r>
    </w:p>
    <w:p w14:paraId="5C5700CC" w14:textId="77777777" w:rsidR="00643B3C" w:rsidRPr="00226415" w:rsidRDefault="00643B3C" w:rsidP="00E16A76">
      <w:pPr>
        <w:spacing w:after="0"/>
        <w:rPr>
          <w:rFonts w:ascii="Arial" w:hAnsi="Arial" w:cs="Arial"/>
          <w:sz w:val="24"/>
          <w:szCs w:val="24"/>
        </w:rPr>
      </w:pPr>
    </w:p>
    <w:p w14:paraId="6EDB3290" w14:textId="3FF0C71A" w:rsidR="00E16A76" w:rsidRPr="00A810DD" w:rsidRDefault="00643B3C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Wall thickness: ________ mm</w:t>
      </w:r>
    </w:p>
    <w:p w14:paraId="0A3DAF26" w14:textId="7B74FF9F" w:rsidR="00A810DD" w:rsidRPr="00226415" w:rsidRDefault="00A810DD" w:rsidP="00E16A76">
      <w:pPr>
        <w:spacing w:after="0"/>
        <w:rPr>
          <w:rFonts w:ascii="Arial" w:hAnsi="Arial" w:cs="Arial"/>
          <w:sz w:val="24"/>
          <w:szCs w:val="24"/>
        </w:rPr>
      </w:pPr>
    </w:p>
    <w:p w14:paraId="320C1048" w14:textId="1D05EDAF" w:rsidR="00A810DD" w:rsidRDefault="00A810DD" w:rsidP="00DC50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Suspension construction in front of and behind the wall duct: according to static requirements (see installation instructions)</w:t>
      </w:r>
      <w:r w:rsidR="00C46B28">
        <w:rPr>
          <w:rFonts w:ascii="Arial" w:hAnsi="Arial"/>
          <w:sz w:val="24"/>
          <w:szCs w:val="24"/>
        </w:rPr>
        <w:t>.</w:t>
      </w:r>
    </w:p>
    <w:p w14:paraId="683CF9A4" w14:textId="3138F4A8" w:rsidR="004D1C19" w:rsidRPr="00226415" w:rsidRDefault="004D1C19" w:rsidP="00E16A76">
      <w:pPr>
        <w:spacing w:after="0"/>
        <w:rPr>
          <w:rFonts w:ascii="Arial" w:hAnsi="Arial" w:cs="Arial"/>
          <w:sz w:val="24"/>
          <w:szCs w:val="24"/>
        </w:rPr>
      </w:pPr>
    </w:p>
    <w:p w14:paraId="710EB07D" w14:textId="49F1C950" w:rsidR="004D1C19" w:rsidRPr="004D1C19" w:rsidRDefault="004D1C19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Manufacturer: Knauf Insulation</w:t>
      </w:r>
    </w:p>
    <w:p w14:paraId="0278DB67" w14:textId="28953B44" w:rsidR="00A810DD" w:rsidRPr="004D1C19" w:rsidRDefault="004D1C19" w:rsidP="004D1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Product: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918 and Fire-teK</w:t>
      </w:r>
      <w:r>
        <w:rPr>
          <w:rFonts w:ascii="Arial" w:hAnsi="Arial"/>
          <w:sz w:val="24"/>
          <w:szCs w:val="24"/>
          <w:vertAlign w:val="superscript"/>
        </w:rPr>
        <w:t>®</w:t>
      </w:r>
      <w:r>
        <w:rPr>
          <w:rFonts w:ascii="Arial" w:hAnsi="Arial"/>
          <w:sz w:val="24"/>
          <w:szCs w:val="24"/>
        </w:rPr>
        <w:t xml:space="preserve"> BD 907 ALB</w:t>
      </w:r>
    </w:p>
    <w:p w14:paraId="288DF145" w14:textId="3B0C5B3B" w:rsidR="004D1C19" w:rsidRDefault="004D1C19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Bulk density: 180 kg/m³ and 70 kg/m³</w:t>
      </w:r>
    </w:p>
    <w:p w14:paraId="479DDA74" w14:textId="77777777" w:rsidR="00912008" w:rsidRDefault="00912008" w:rsidP="00912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Minergie-ECO – ecobau certification (applied for)</w:t>
      </w:r>
    </w:p>
    <w:p w14:paraId="31EC12D1" w14:textId="765AC927" w:rsidR="004D1C19" w:rsidRDefault="004D1C19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Melting point: ≥ 1000°C</w:t>
      </w:r>
    </w:p>
    <w:p w14:paraId="17653751" w14:textId="61988543" w:rsidR="004D1C19" w:rsidRPr="00226415" w:rsidRDefault="004D1C19" w:rsidP="00E16A76">
      <w:pPr>
        <w:spacing w:after="0"/>
        <w:rPr>
          <w:rFonts w:ascii="Arial" w:hAnsi="Arial" w:cs="Arial"/>
          <w:sz w:val="24"/>
          <w:szCs w:val="24"/>
        </w:rPr>
      </w:pPr>
    </w:p>
    <w:p w14:paraId="333D42BE" w14:textId="50363FF9" w:rsidR="00BF5EE3" w:rsidRPr="00226415" w:rsidRDefault="00BF5EE3" w:rsidP="00E16A76">
      <w:pPr>
        <w:spacing w:after="0"/>
        <w:rPr>
          <w:rFonts w:ascii="Arial" w:hAnsi="Arial" w:cs="Arial"/>
          <w:sz w:val="24"/>
          <w:szCs w:val="24"/>
        </w:rPr>
      </w:pPr>
    </w:p>
    <w:p w14:paraId="4C412233" w14:textId="77777777" w:rsidR="00BF5EE3" w:rsidRPr="00226415" w:rsidRDefault="00BF5EE3" w:rsidP="00E16A76">
      <w:pPr>
        <w:spacing w:after="0"/>
        <w:rPr>
          <w:rFonts w:ascii="Arial" w:hAnsi="Arial" w:cs="Arial"/>
          <w:sz w:val="24"/>
          <w:szCs w:val="24"/>
        </w:rPr>
      </w:pPr>
    </w:p>
    <w:p w14:paraId="6BCA645B" w14:textId="731974CC" w:rsidR="003B2703" w:rsidRDefault="00BF5EE3" w:rsidP="00E16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Wall ducts:</w:t>
      </w:r>
      <w:r>
        <w:rPr>
          <w:rFonts w:ascii="Arial" w:hAnsi="Arial"/>
          <w:sz w:val="24"/>
          <w:szCs w:val="24"/>
        </w:rPr>
        <w:tab/>
        <w:t>_________piece</w:t>
      </w:r>
      <w:r w:rsidR="00E85422">
        <w:rPr>
          <w:rFonts w:ascii="Arial" w:hAnsi="Arial"/>
          <w:sz w:val="24"/>
          <w:szCs w:val="24"/>
        </w:rPr>
        <w:t>s</w:t>
      </w:r>
    </w:p>
    <w:p w14:paraId="43E65AA5" w14:textId="77303CA3" w:rsidR="00AC4E31" w:rsidRPr="00226415" w:rsidRDefault="00AC4E31" w:rsidP="00AC4E31">
      <w:pPr>
        <w:rPr>
          <w:rFonts w:ascii="Arial" w:hAnsi="Arial" w:cs="Arial"/>
          <w:sz w:val="24"/>
          <w:szCs w:val="24"/>
        </w:rPr>
      </w:pPr>
    </w:p>
    <w:p w14:paraId="10932B1C" w14:textId="78E9883E" w:rsidR="00AC4E31" w:rsidRPr="00226415" w:rsidRDefault="00AC4E31" w:rsidP="00AC4E31">
      <w:pPr>
        <w:rPr>
          <w:rFonts w:ascii="Arial" w:hAnsi="Arial" w:cs="Arial"/>
          <w:sz w:val="24"/>
          <w:szCs w:val="24"/>
        </w:rPr>
      </w:pPr>
    </w:p>
    <w:p w14:paraId="321C9FC5" w14:textId="017A7567" w:rsidR="00AC4E31" w:rsidRPr="00226415" w:rsidRDefault="00E85422" w:rsidP="00E85422">
      <w:pPr>
        <w:tabs>
          <w:tab w:val="left" w:pos="6712"/>
        </w:tabs>
        <w:rPr>
          <w:rFonts w:ascii="Arial" w:hAnsi="Arial" w:cs="Arial"/>
          <w:sz w:val="24"/>
          <w:szCs w:val="24"/>
        </w:rPr>
      </w:pPr>
      <w:r w:rsidRPr="00226415">
        <w:rPr>
          <w:rFonts w:ascii="Arial" w:hAnsi="Arial" w:cs="Arial"/>
          <w:sz w:val="24"/>
          <w:szCs w:val="24"/>
        </w:rPr>
        <w:tab/>
      </w:r>
    </w:p>
    <w:sectPr w:rsidR="00AC4E31" w:rsidRPr="00226415" w:rsidSect="00654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1E80" w14:textId="77777777" w:rsidR="00F70C8D" w:rsidRDefault="00F70C8D" w:rsidP="00384919">
      <w:pPr>
        <w:spacing w:after="0" w:line="240" w:lineRule="auto"/>
      </w:pPr>
      <w:r>
        <w:separator/>
      </w:r>
    </w:p>
  </w:endnote>
  <w:endnote w:type="continuationSeparator" w:id="0">
    <w:p w14:paraId="24705AA6" w14:textId="77777777" w:rsidR="00F70C8D" w:rsidRDefault="00F70C8D" w:rsidP="003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DD88" w14:textId="77777777" w:rsidR="00226415" w:rsidRDefault="002264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C986" w14:textId="4E22622A" w:rsidR="00AC4E31" w:rsidRDefault="00AC4E31" w:rsidP="00AC4E31">
    <w:pPr>
      <w:pStyle w:val="Noga"/>
    </w:pPr>
    <w:r>
      <w:t>Wall and ceiling penetrations are to be taken from separate LV positions.</w:t>
    </w:r>
  </w:p>
  <w:p w14:paraId="6EC9FB31" w14:textId="45F862CA" w:rsidR="008602A4" w:rsidRPr="00AC4E31" w:rsidRDefault="00AC4E31" w:rsidP="00AC4E31">
    <w:pPr>
      <w:pStyle w:val="Noga"/>
    </w:pPr>
    <w:r>
      <w:t>The execution must be carried out professionally. The basis for this is our Fire-te</w:t>
    </w:r>
    <w:r w:rsidR="00E85422">
      <w:t>k</w:t>
    </w:r>
    <w:r w:rsidR="00E85422">
      <w:rPr>
        <w:rFonts w:cstheme="minorHAnsi"/>
      </w:rPr>
      <w:t>®</w:t>
    </w:r>
    <w:r>
      <w:t xml:space="preserve"> DuctProtect 30 R System Installation Manual.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E1D3" w14:textId="77777777" w:rsidR="00226415" w:rsidRDefault="002264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B68F" w14:textId="77777777" w:rsidR="00F70C8D" w:rsidRDefault="00F70C8D" w:rsidP="00384919">
      <w:pPr>
        <w:spacing w:after="0" w:line="240" w:lineRule="auto"/>
      </w:pPr>
      <w:r>
        <w:separator/>
      </w:r>
    </w:p>
  </w:footnote>
  <w:footnote w:type="continuationSeparator" w:id="0">
    <w:p w14:paraId="7E36CD2B" w14:textId="77777777" w:rsidR="00F70C8D" w:rsidRDefault="00F70C8D" w:rsidP="003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EF5E" w14:textId="77777777" w:rsidR="00226415" w:rsidRDefault="002264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CAF2" w14:textId="0579EE5A" w:rsidR="00384919" w:rsidRDefault="00A810DD" w:rsidP="00384919">
    <w:pPr>
      <w:pStyle w:val="Glava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99ED4" wp14:editId="45BDB5AF">
          <wp:simplePos x="0" y="0"/>
          <wp:positionH relativeFrom="column">
            <wp:posOffset>-312</wp:posOffset>
          </wp:positionH>
          <wp:positionV relativeFrom="paragraph">
            <wp:posOffset>2254</wp:posOffset>
          </wp:positionV>
          <wp:extent cx="2336213" cy="619833"/>
          <wp:effectExtent l="0" t="0" r="6985" b="889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213" cy="61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919" w:rsidRPr="00384919">
      <w:rPr>
        <w:noProof/>
        <w:lang w:eastAsia="en-GB"/>
      </w:rPr>
      <w:drawing>
        <wp:inline distT="0" distB="0" distL="0" distR="0" wp14:anchorId="0008F2AE" wp14:editId="7252B4CE">
          <wp:extent cx="914447" cy="93349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47" cy="93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F842" w14:textId="77777777" w:rsidR="00226415" w:rsidRDefault="0022641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9"/>
    <w:rsid w:val="00132E10"/>
    <w:rsid w:val="00176CD7"/>
    <w:rsid w:val="00184DEF"/>
    <w:rsid w:val="001A1000"/>
    <w:rsid w:val="00226415"/>
    <w:rsid w:val="00244974"/>
    <w:rsid w:val="00244D76"/>
    <w:rsid w:val="00314091"/>
    <w:rsid w:val="003276BC"/>
    <w:rsid w:val="0033399F"/>
    <w:rsid w:val="00384919"/>
    <w:rsid w:val="003B2703"/>
    <w:rsid w:val="003F2136"/>
    <w:rsid w:val="004A36BC"/>
    <w:rsid w:val="004D1C19"/>
    <w:rsid w:val="00524CA0"/>
    <w:rsid w:val="00643B3C"/>
    <w:rsid w:val="0065437C"/>
    <w:rsid w:val="00731514"/>
    <w:rsid w:val="00831E05"/>
    <w:rsid w:val="008602A4"/>
    <w:rsid w:val="008E59F3"/>
    <w:rsid w:val="00904367"/>
    <w:rsid w:val="00906879"/>
    <w:rsid w:val="00912008"/>
    <w:rsid w:val="00917F48"/>
    <w:rsid w:val="00926161"/>
    <w:rsid w:val="009A53E7"/>
    <w:rsid w:val="009A7804"/>
    <w:rsid w:val="00A767AE"/>
    <w:rsid w:val="00A810DD"/>
    <w:rsid w:val="00AC4E31"/>
    <w:rsid w:val="00B31A99"/>
    <w:rsid w:val="00B6249A"/>
    <w:rsid w:val="00BA6289"/>
    <w:rsid w:val="00BF5EE3"/>
    <w:rsid w:val="00C1720C"/>
    <w:rsid w:val="00C46B28"/>
    <w:rsid w:val="00C50E13"/>
    <w:rsid w:val="00C7624D"/>
    <w:rsid w:val="00C7651D"/>
    <w:rsid w:val="00CC3E36"/>
    <w:rsid w:val="00D422DF"/>
    <w:rsid w:val="00DC50A2"/>
    <w:rsid w:val="00E12974"/>
    <w:rsid w:val="00E16A76"/>
    <w:rsid w:val="00E85422"/>
    <w:rsid w:val="00EF269C"/>
    <w:rsid w:val="00F4210A"/>
    <w:rsid w:val="00F4765F"/>
    <w:rsid w:val="00F676C1"/>
    <w:rsid w:val="00F70C8D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E63A"/>
  <w15:chartTrackingRefBased/>
  <w15:docId w15:val="{4B782FBA-BC83-49A8-ACDA-8A5DA6A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4919"/>
  </w:style>
  <w:style w:type="paragraph" w:styleId="Noga">
    <w:name w:val="footer"/>
    <w:basedOn w:val="Navaden"/>
    <w:link w:val="NogaZnak"/>
    <w:uiPriority w:val="99"/>
    <w:unhideWhenUsed/>
    <w:rsid w:val="003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Lensing, Dominik</dc:creator>
  <cp:keywords/>
  <dc:description/>
  <cp:lastModifiedBy>Tavcar Cernjak, Natasa</cp:lastModifiedBy>
  <cp:revision>5</cp:revision>
  <dcterms:created xsi:type="dcterms:W3CDTF">2021-12-07T14:43:00Z</dcterms:created>
  <dcterms:modified xsi:type="dcterms:W3CDTF">2022-10-21T10:43:00Z</dcterms:modified>
</cp:coreProperties>
</file>