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CEF587A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10BF670A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310B29">
        <w:rPr>
          <w:rFonts w:ascii="Arial" w:hAnsi="Arial" w:cs="Arial"/>
          <w:b/>
          <w:color w:val="auto"/>
          <w:sz w:val="20"/>
          <w:szCs w:val="20"/>
          <w:lang w:val="en-GB"/>
        </w:rPr>
        <w:t>050</w:t>
      </w:r>
      <w:r w:rsidR="00D1623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3A3A3E">
        <w:rPr>
          <w:rFonts w:ascii="Arial" w:hAnsi="Arial" w:cs="Arial"/>
          <w:b/>
          <w:color w:val="auto"/>
          <w:sz w:val="20"/>
          <w:szCs w:val="20"/>
          <w:lang w:val="en-GB"/>
        </w:rPr>
        <w:t>V</w:t>
      </w:r>
      <w:r w:rsidR="004B1ED6">
        <w:rPr>
          <w:rFonts w:ascii="Arial" w:hAnsi="Arial" w:cs="Arial"/>
          <w:b/>
          <w:color w:val="auto"/>
          <w:sz w:val="20"/>
          <w:szCs w:val="20"/>
          <w:lang w:val="en-GB"/>
        </w:rPr>
        <w:t>W</w:t>
      </w:r>
      <w:r w:rsidR="003A3A3E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60CFE98C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330C3A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330C3A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78CF53B1" w14:textId="77777777" w:rsidR="003A3A3E" w:rsidRDefault="003A3A3E" w:rsidP="003A3A3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1E71F44" w14:textId="77777777" w:rsidR="004B1ED6" w:rsidRDefault="004B1ED6" w:rsidP="004B1ED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white colour glass veil facing on one side.</w:t>
      </w:r>
    </w:p>
    <w:p w14:paraId="2CABB3FE" w14:textId="77777777" w:rsidR="003A3A3E" w:rsidRDefault="003A3A3E" w:rsidP="003A3A3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5224D311" w14:textId="77777777" w:rsidR="003A3A3E" w:rsidRDefault="003A3A3E" w:rsidP="003A3A3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69C20B10" w14:textId="5496790C" w:rsidR="003A3A3E" w:rsidRDefault="003A3A3E" w:rsidP="003A3A3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black colour glass veil facing on one side. The board shall have a biological – derived binder, e.g. Ecose Technology, without the addition of formaldehyde to </w:t>
      </w:r>
      <w:r w:rsidR="002D2CD2">
        <w:rPr>
          <w:rFonts w:ascii="Arial" w:hAnsi="Arial" w:cs="Arial"/>
          <w:sz w:val="20"/>
          <w:szCs w:val="20"/>
          <w:lang w:val="en-GB"/>
        </w:rPr>
        <w:t>enable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65E15ECA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35D179EE" w14:textId="47BFC621" w:rsidR="00330C3A" w:rsidRDefault="00330C3A" w:rsidP="00330C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B8599F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W/(mK) a 10 °C</w:t>
      </w:r>
    </w:p>
    <w:p w14:paraId="403F74CE" w14:textId="77777777" w:rsidR="00330C3A" w:rsidRDefault="00330C3A" w:rsidP="00330C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40 °C</w:t>
      </w:r>
    </w:p>
    <w:p w14:paraId="5D70D867" w14:textId="77777777" w:rsidR="00330C3A" w:rsidRDefault="00330C3A" w:rsidP="00330C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 W/(mK) a 50 °C</w:t>
      </w:r>
    </w:p>
    <w:p w14:paraId="4D2AD1E4" w14:textId="77777777" w:rsidR="00330C3A" w:rsidRDefault="00330C3A" w:rsidP="00330C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 W/(mK) a 100 °C</w:t>
      </w:r>
    </w:p>
    <w:p w14:paraId="7EC2F5EF" w14:textId="77777777" w:rsidR="00330C3A" w:rsidRDefault="00330C3A" w:rsidP="00330C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 W/(mK) a 150 °C</w:t>
      </w:r>
    </w:p>
    <w:p w14:paraId="1861D76D" w14:textId="77777777" w:rsidR="00330C3A" w:rsidRDefault="00330C3A" w:rsidP="00330C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0,071 W/(mK) a 200 °C</w:t>
      </w:r>
    </w:p>
    <w:p w14:paraId="7C921EFA" w14:textId="77777777" w:rsidR="00330C3A" w:rsidRDefault="00330C3A" w:rsidP="00330C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0,088 W/(mK) a 250 °C</w:t>
      </w:r>
    </w:p>
    <w:p w14:paraId="5A195AA1" w14:textId="2B2D487E" w:rsidR="0041145B" w:rsidRDefault="0041145B" w:rsidP="004114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330C3A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330C3A">
        <w:rPr>
          <w:rFonts w:ascii="Arial" w:hAnsi="Arial" w:cs="Arial"/>
          <w:sz w:val="20"/>
          <w:szCs w:val="20"/>
        </w:rPr>
        <w:t>EN ISO 18097.</w:t>
      </w:r>
    </w:p>
    <w:p w14:paraId="5FC3C050" w14:textId="73B59E51" w:rsidR="00C637AD" w:rsidRPr="00C637AD" w:rsidRDefault="00C637AD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E64867E" w14:textId="77777777" w:rsidR="00C637AD" w:rsidRPr="00492C0F" w:rsidRDefault="00C637AD" w:rsidP="00C637A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92C0F">
        <w:rPr>
          <w:rFonts w:ascii="Arial" w:hAnsi="Arial" w:cs="Arial"/>
          <w:color w:val="auto"/>
          <w:sz w:val="20"/>
          <w:szCs w:val="20"/>
          <w:lang w:val="en-GB"/>
        </w:rPr>
        <w:t>4. Acoustics</w:t>
      </w:r>
    </w:p>
    <w:p w14:paraId="71888A0E" w14:textId="338564DC" w:rsidR="00C637AD" w:rsidRPr="00492C0F" w:rsidRDefault="00C637AD" w:rsidP="00C637A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92C0F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517F0">
        <w:rPr>
          <w:rFonts w:ascii="Arial" w:hAnsi="Arial" w:cs="Arial"/>
          <w:color w:val="auto"/>
          <w:sz w:val="20"/>
          <w:szCs w:val="20"/>
          <w:lang w:val="en-GB"/>
        </w:rPr>
        <w:t xml:space="preserve">practical </w:t>
      </w:r>
      <w:r w:rsidRPr="00492C0F">
        <w:rPr>
          <w:rFonts w:ascii="Arial" w:hAnsi="Arial" w:cs="Arial"/>
          <w:color w:val="auto"/>
          <w:sz w:val="20"/>
          <w:szCs w:val="20"/>
          <w:lang w:val="en-GB"/>
        </w:rPr>
        <w:t>sound absorption coefficient α</w:t>
      </w:r>
      <w:r>
        <w:rPr>
          <w:rFonts w:ascii="Arial" w:hAnsi="Arial" w:cs="Arial"/>
          <w:color w:val="auto"/>
          <w:sz w:val="16"/>
          <w:szCs w:val="16"/>
          <w:lang w:val="en-GB"/>
        </w:rPr>
        <w:t>p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for thickness 3</w:t>
      </w:r>
      <w:r w:rsidRPr="00492C0F">
        <w:rPr>
          <w:rFonts w:ascii="Arial" w:hAnsi="Arial" w:cs="Arial"/>
          <w:color w:val="auto"/>
          <w:sz w:val="20"/>
          <w:szCs w:val="20"/>
          <w:lang w:val="en-GB"/>
        </w:rPr>
        <w:t>0 mm shall be according to EN 11</w:t>
      </w:r>
      <w:r w:rsidR="00330C3A"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492C0F">
        <w:rPr>
          <w:rFonts w:ascii="Arial" w:hAnsi="Arial" w:cs="Arial"/>
          <w:color w:val="auto"/>
          <w:sz w:val="20"/>
          <w:szCs w:val="20"/>
          <w:lang w:val="en-GB"/>
        </w:rPr>
        <w:t>54:</w:t>
      </w:r>
    </w:p>
    <w:p w14:paraId="1E2525B6" w14:textId="77777777" w:rsidR="00C637AD" w:rsidRPr="00492C0F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92C0F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10</w:t>
      </w:r>
      <w:r w:rsidRPr="00492C0F">
        <w:rPr>
          <w:rFonts w:ascii="Arial" w:hAnsi="Arial" w:cs="Arial"/>
          <w:sz w:val="20"/>
          <w:szCs w:val="20"/>
          <w:lang w:val="en-US"/>
        </w:rPr>
        <w:t xml:space="preserve"> at 125 Hz </w:t>
      </w:r>
    </w:p>
    <w:p w14:paraId="12247CE1" w14:textId="77777777" w:rsidR="00C637AD" w:rsidRPr="00492C0F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</w:t>
      </w:r>
      <w:r w:rsidRPr="00492C0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>35</w:t>
      </w:r>
      <w:r w:rsidRPr="00492C0F">
        <w:rPr>
          <w:rFonts w:ascii="Arial" w:hAnsi="Arial" w:cs="Arial"/>
          <w:sz w:val="20"/>
          <w:szCs w:val="20"/>
          <w:lang w:val="en-US"/>
        </w:rPr>
        <w:t xml:space="preserve"> at 250 Hz</w:t>
      </w:r>
    </w:p>
    <w:p w14:paraId="1CD77B56" w14:textId="77777777" w:rsidR="00C637AD" w:rsidRPr="00492C0F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</w:t>
      </w:r>
      <w:r w:rsidRPr="00492C0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>75</w:t>
      </w:r>
      <w:r w:rsidRPr="00492C0F">
        <w:rPr>
          <w:rFonts w:ascii="Arial" w:hAnsi="Arial" w:cs="Arial"/>
          <w:sz w:val="20"/>
          <w:szCs w:val="20"/>
          <w:lang w:val="en-US"/>
        </w:rPr>
        <w:t xml:space="preserve"> at 500 Hz</w:t>
      </w:r>
    </w:p>
    <w:p w14:paraId="11A3638B" w14:textId="77777777" w:rsidR="00C637AD" w:rsidRPr="00492C0F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0,95</w:t>
      </w:r>
      <w:r w:rsidRPr="00492C0F">
        <w:rPr>
          <w:rFonts w:ascii="Arial" w:hAnsi="Arial" w:cs="Arial"/>
          <w:sz w:val="20"/>
          <w:szCs w:val="20"/>
          <w:lang w:val="en-US"/>
        </w:rPr>
        <w:t xml:space="preserve"> at 1000 Hz</w:t>
      </w:r>
    </w:p>
    <w:p w14:paraId="442E820B" w14:textId="77777777" w:rsidR="00C637AD" w:rsidRPr="00492C0F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92C0F">
        <w:rPr>
          <w:rFonts w:ascii="Arial" w:hAnsi="Arial" w:cs="Arial"/>
          <w:sz w:val="20"/>
          <w:szCs w:val="20"/>
          <w:lang w:val="en-US"/>
        </w:rPr>
        <w:t>1,00 at 2000 Hz</w:t>
      </w:r>
    </w:p>
    <w:p w14:paraId="473FC2D4" w14:textId="77777777" w:rsidR="00C637AD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92C0F">
        <w:rPr>
          <w:rFonts w:ascii="Arial" w:hAnsi="Arial" w:cs="Arial"/>
          <w:sz w:val="20"/>
          <w:szCs w:val="20"/>
          <w:lang w:val="en-US"/>
        </w:rPr>
        <w:t>1,00 at 4000 Hz</w:t>
      </w:r>
    </w:p>
    <w:p w14:paraId="742208E4" w14:textId="776CD85C" w:rsidR="00C637AD" w:rsidRPr="00492C0F" w:rsidRDefault="00C637AD" w:rsidP="00C637A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492C0F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517F0">
        <w:rPr>
          <w:rFonts w:ascii="Arial" w:hAnsi="Arial" w:cs="Arial"/>
          <w:color w:val="auto"/>
          <w:sz w:val="20"/>
          <w:szCs w:val="20"/>
          <w:lang w:val="en-GB"/>
        </w:rPr>
        <w:t xml:space="preserve">practical </w:t>
      </w:r>
      <w:r w:rsidRPr="00492C0F">
        <w:rPr>
          <w:rFonts w:ascii="Arial" w:hAnsi="Arial" w:cs="Arial"/>
          <w:color w:val="auto"/>
          <w:sz w:val="20"/>
          <w:szCs w:val="20"/>
          <w:lang w:val="en-GB"/>
        </w:rPr>
        <w:t>sound absorption coefficient α</w:t>
      </w:r>
      <w:r>
        <w:rPr>
          <w:rFonts w:ascii="Arial" w:hAnsi="Arial" w:cs="Arial"/>
          <w:color w:val="auto"/>
          <w:sz w:val="16"/>
          <w:szCs w:val="16"/>
          <w:lang w:val="en-GB"/>
        </w:rPr>
        <w:t>p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for thickness 5</w:t>
      </w:r>
      <w:r w:rsidRPr="00492C0F">
        <w:rPr>
          <w:rFonts w:ascii="Arial" w:hAnsi="Arial" w:cs="Arial"/>
          <w:color w:val="auto"/>
          <w:sz w:val="20"/>
          <w:szCs w:val="20"/>
          <w:lang w:val="en-GB"/>
        </w:rPr>
        <w:t xml:space="preserve">0 mm shall be according to EN </w:t>
      </w:r>
      <w:r w:rsidR="00330C3A">
        <w:rPr>
          <w:rFonts w:ascii="Arial" w:hAnsi="Arial" w:cs="Arial"/>
          <w:sz w:val="20"/>
          <w:szCs w:val="20"/>
        </w:rPr>
        <w:t>11654</w:t>
      </w:r>
      <w:r w:rsidRPr="00492C0F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58BC16C7" w14:textId="77777777" w:rsidR="00C637AD" w:rsidRPr="00FA6D06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0,2</w:t>
      </w:r>
      <w:r w:rsidRPr="00FA6D06">
        <w:rPr>
          <w:rFonts w:ascii="Arial" w:hAnsi="Arial" w:cs="Arial"/>
          <w:sz w:val="20"/>
          <w:szCs w:val="20"/>
          <w:lang w:val="en-US"/>
        </w:rPr>
        <w:t>0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125 Hz </w:t>
      </w:r>
    </w:p>
    <w:p w14:paraId="42C2A530" w14:textId="77777777" w:rsidR="00C637AD" w:rsidRPr="00FA6D06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0,6</w:t>
      </w:r>
      <w:r w:rsidRPr="00FA6D06">
        <w:rPr>
          <w:rFonts w:ascii="Arial" w:hAnsi="Arial" w:cs="Arial"/>
          <w:sz w:val="20"/>
          <w:szCs w:val="20"/>
          <w:lang w:val="en-US"/>
        </w:rPr>
        <w:t>5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250 Hz</w:t>
      </w:r>
    </w:p>
    <w:p w14:paraId="4047F48F" w14:textId="77777777" w:rsidR="00C637AD" w:rsidRPr="00FA6D06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0,9</w:t>
      </w:r>
      <w:r w:rsidRPr="00FA6D06">
        <w:rPr>
          <w:rFonts w:ascii="Arial" w:hAnsi="Arial" w:cs="Arial"/>
          <w:sz w:val="20"/>
          <w:szCs w:val="20"/>
          <w:lang w:val="en-US"/>
        </w:rPr>
        <w:t>5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500 Hz</w:t>
      </w:r>
    </w:p>
    <w:p w14:paraId="237DEECA" w14:textId="77777777" w:rsidR="00C637AD" w:rsidRPr="00FA6D06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1,00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1000 Hz</w:t>
      </w:r>
    </w:p>
    <w:p w14:paraId="313E70E2" w14:textId="77777777" w:rsidR="00C637AD" w:rsidRPr="00FA6D06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A6D06">
        <w:rPr>
          <w:rFonts w:ascii="Arial" w:hAnsi="Arial" w:cs="Arial"/>
          <w:sz w:val="20"/>
          <w:szCs w:val="20"/>
          <w:lang w:val="en-US"/>
        </w:rPr>
        <w:t>1,00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2000 Hz</w:t>
      </w:r>
    </w:p>
    <w:p w14:paraId="437D5C1A" w14:textId="77777777" w:rsidR="00C637AD" w:rsidRPr="00FA6D06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A6D06">
        <w:rPr>
          <w:rFonts w:ascii="Arial" w:hAnsi="Arial" w:cs="Arial"/>
          <w:sz w:val="20"/>
          <w:szCs w:val="20"/>
          <w:lang w:val="en-US"/>
        </w:rPr>
        <w:t>1,00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A6D06">
        <w:rPr>
          <w:rFonts w:ascii="Arial" w:hAnsi="Arial" w:cs="Arial"/>
          <w:sz w:val="20"/>
          <w:szCs w:val="20"/>
          <w:lang w:val="en-US"/>
        </w:rPr>
        <w:t xml:space="preserve"> 4000 Hz</w:t>
      </w:r>
    </w:p>
    <w:p w14:paraId="198780CA" w14:textId="55181A59" w:rsidR="00C637AD" w:rsidRPr="00C637AD" w:rsidRDefault="00C637AD" w:rsidP="00C637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sound absorption class </w:t>
      </w:r>
      <w:r w:rsidRPr="00492C0F">
        <w:rPr>
          <w:rFonts w:ascii="Arial" w:hAnsi="Arial" w:cs="Arial"/>
          <w:sz w:val="20"/>
          <w:szCs w:val="20"/>
          <w:lang w:val="en-GB"/>
        </w:rPr>
        <w:t xml:space="preserve">for thickness 50 mm </w:t>
      </w:r>
      <w:r>
        <w:rPr>
          <w:rFonts w:ascii="Arial" w:hAnsi="Arial" w:cs="Arial"/>
          <w:sz w:val="20"/>
          <w:szCs w:val="20"/>
          <w:lang w:val="en-US"/>
        </w:rPr>
        <w:t xml:space="preserve">shall be according to EN </w:t>
      </w:r>
      <w:r w:rsidR="00330C3A">
        <w:rPr>
          <w:rFonts w:ascii="Arial" w:hAnsi="Arial" w:cs="Arial"/>
          <w:sz w:val="20"/>
          <w:szCs w:val="20"/>
        </w:rPr>
        <w:t>11654</w:t>
      </w:r>
      <w:r>
        <w:rPr>
          <w:rFonts w:ascii="Arial" w:hAnsi="Arial" w:cs="Arial"/>
          <w:sz w:val="20"/>
          <w:szCs w:val="20"/>
          <w:lang w:val="en-US"/>
        </w:rPr>
        <w:t>– class A.</w:t>
      </w:r>
    </w:p>
    <w:p w14:paraId="3A3EBA9C" w14:textId="130806C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3CEC6661" w:rsidR="00E607E2" w:rsidRDefault="00C637A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2AC10AE6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330C3A">
        <w:rPr>
          <w:rFonts w:ascii="Arial" w:hAnsi="Arial" w:cs="Arial"/>
          <w:color w:val="auto"/>
          <w:sz w:val="20"/>
          <w:szCs w:val="20"/>
          <w:lang w:val="en-GB"/>
        </w:rPr>
        <w:t>I</w:t>
      </w:r>
      <w:r w:rsidR="00330C3A">
        <w:rPr>
          <w:rFonts w:ascii="Arial" w:hAnsi="Arial" w:cs="Arial"/>
          <w:sz w:val="20"/>
          <w:szCs w:val="20"/>
        </w:rPr>
        <w:t>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4FFBBD1" w14:textId="0B83FA3E" w:rsidR="00EE3D9A" w:rsidRDefault="00C637AD" w:rsidP="00EE3D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EE3D9A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358A83FE" w14:textId="77777777" w:rsidR="00330C3A" w:rsidRDefault="00EE3D9A" w:rsidP="00330C3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50 kg/m³, according to EN </w:t>
      </w:r>
      <w:r w:rsidR="00330C3A">
        <w:rPr>
          <w:rFonts w:ascii="Arial" w:hAnsi="Arial" w:cs="Arial"/>
          <w:color w:val="auto"/>
          <w:sz w:val="20"/>
          <w:szCs w:val="20"/>
        </w:rPr>
        <w:t>ISO 29470.</w:t>
      </w:r>
    </w:p>
    <w:p w14:paraId="3C364BE9" w14:textId="77777777" w:rsidR="00EE3D9A" w:rsidRDefault="00EE3D9A" w:rsidP="00EE3D9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A0B104D" w14:textId="5B667B2D" w:rsidR="00EE3D9A" w:rsidRDefault="00C637AD" w:rsidP="00EE3D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EE3D9A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657D079A" w14:textId="0948C394" w:rsidR="00EE3D9A" w:rsidRDefault="00EE3D9A" w:rsidP="00EE3D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330C3A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899908A" w14:textId="77777777" w:rsidR="00EE3D9A" w:rsidRDefault="00EE3D9A" w:rsidP="00EE3D9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64ABFB3" w14:textId="46C63417" w:rsidR="00EE3D9A" w:rsidRDefault="00C637AD" w:rsidP="00EE3D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EE3D9A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7CA8E707" w14:textId="77777777" w:rsidR="00EE3D9A" w:rsidRDefault="00EE3D9A" w:rsidP="00EE3D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76B3EFCD" w14:textId="77777777" w:rsidR="00EE3D9A" w:rsidRDefault="00EE3D9A" w:rsidP="00EE3D9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00379D7" w14:textId="230975AB" w:rsidR="00EE3D9A" w:rsidRDefault="00C637AD" w:rsidP="00EE3D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9</w:t>
      </w:r>
      <w:r w:rsidR="00EE3D9A">
        <w:rPr>
          <w:rFonts w:ascii="Arial" w:hAnsi="Arial" w:cs="Arial"/>
          <w:color w:val="auto"/>
          <w:sz w:val="20"/>
          <w:szCs w:val="20"/>
          <w:lang w:val="en-GB"/>
        </w:rPr>
        <w:t>. Other requirements</w:t>
      </w:r>
    </w:p>
    <w:p w14:paraId="5B5BD350" w14:textId="35DAC91E" w:rsidR="00DD0C7A" w:rsidRDefault="00DD0C7A" w:rsidP="00DD0C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330C3A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7FAACF98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lastRenderedPageBreak/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330C3A" w:rsidRPr="00A946FD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107BC13B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3F501C">
        <w:rPr>
          <w:rFonts w:ascii="Arial" w:hAnsi="Arial" w:cs="Arial"/>
          <w:color w:val="auto"/>
          <w:sz w:val="20"/>
          <w:szCs w:val="20"/>
          <w:lang w:val="en-GB"/>
        </w:rPr>
        <w:t>nce, according to EN 29053: ≥ 10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330C3A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30C3A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7A22A021" w14:textId="77777777" w:rsidR="00330C3A" w:rsidRPr="00485178" w:rsidRDefault="00330C3A" w:rsidP="00330C3A">
      <w:pPr>
        <w:jc w:val="both"/>
        <w:rPr>
          <w:rFonts w:ascii="Arial" w:hAnsi="Arial" w:cs="Arial"/>
          <w:sz w:val="20"/>
          <w:szCs w:val="20"/>
        </w:rPr>
      </w:pPr>
      <w:r w:rsidRPr="00485178">
        <w:rPr>
          <w:rFonts w:ascii="Arial" w:hAnsi="Arial" w:cs="Arial"/>
          <w:sz w:val="20"/>
          <w:szCs w:val="20"/>
        </w:rPr>
        <w:t>MW-EN14303-T5-ST(+)250-WS1-CL10</w:t>
      </w:r>
    </w:p>
    <w:p w14:paraId="47E34F65" w14:textId="77777777" w:rsidR="00310B29" w:rsidRPr="00330C3A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6BC023BC" w:rsidR="0030485E" w:rsidRPr="00F24603" w:rsidRDefault="00C11093" w:rsidP="00C1109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F24603" w:rsidRPr="00F24603">
        <w:rPr>
          <w:rFonts w:ascii="Arial" w:hAnsi="Arial" w:cs="Arial"/>
          <w:sz w:val="20"/>
          <w:szCs w:val="20"/>
          <w:lang w:val="en-US"/>
        </w:rPr>
        <w:t>40, 50, 60, 70, 80, 90, 100, 110, 120, 130, 140, 150, 160, 170, 180, 190, 200, 210, 220, 230, 240, 250, 255 mm.</w:t>
      </w:r>
    </w:p>
    <w:sectPr w:rsidR="0030485E" w:rsidRPr="00F24603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9F73" w14:textId="77777777" w:rsidR="005B2691" w:rsidRDefault="005B2691" w:rsidP="00330C3A">
      <w:r>
        <w:separator/>
      </w:r>
    </w:p>
  </w:endnote>
  <w:endnote w:type="continuationSeparator" w:id="0">
    <w:p w14:paraId="088E9481" w14:textId="77777777" w:rsidR="005B2691" w:rsidRDefault="005B2691" w:rsidP="003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53C3" w14:textId="77777777" w:rsidR="005B2691" w:rsidRDefault="005B2691" w:rsidP="00330C3A">
      <w:r>
        <w:separator/>
      </w:r>
    </w:p>
  </w:footnote>
  <w:footnote w:type="continuationSeparator" w:id="0">
    <w:p w14:paraId="620577AF" w14:textId="77777777" w:rsidR="005B2691" w:rsidRDefault="005B2691" w:rsidP="0033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89216696">
    <w:abstractNumId w:val="1"/>
  </w:num>
  <w:num w:numId="2" w16cid:durableId="1846817724">
    <w:abstractNumId w:val="4"/>
  </w:num>
  <w:num w:numId="3" w16cid:durableId="325785521">
    <w:abstractNumId w:val="3"/>
  </w:num>
  <w:num w:numId="4" w16cid:durableId="625700918">
    <w:abstractNumId w:val="0"/>
  </w:num>
  <w:num w:numId="5" w16cid:durableId="36637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25AE4"/>
    <w:rsid w:val="000661A4"/>
    <w:rsid w:val="0013426E"/>
    <w:rsid w:val="00146A35"/>
    <w:rsid w:val="001774BD"/>
    <w:rsid w:val="001D56D1"/>
    <w:rsid w:val="001F35C2"/>
    <w:rsid w:val="00201BCA"/>
    <w:rsid w:val="00202080"/>
    <w:rsid w:val="00233D5F"/>
    <w:rsid w:val="002B6326"/>
    <w:rsid w:val="002D2CD2"/>
    <w:rsid w:val="002D7120"/>
    <w:rsid w:val="0030485E"/>
    <w:rsid w:val="00310B29"/>
    <w:rsid w:val="003276BC"/>
    <w:rsid w:val="00330C3A"/>
    <w:rsid w:val="00342E01"/>
    <w:rsid w:val="00350131"/>
    <w:rsid w:val="00363A8E"/>
    <w:rsid w:val="00377644"/>
    <w:rsid w:val="003A3A3E"/>
    <w:rsid w:val="003A57E2"/>
    <w:rsid w:val="003B0AEB"/>
    <w:rsid w:val="003E6A76"/>
    <w:rsid w:val="003E734E"/>
    <w:rsid w:val="003F4BE9"/>
    <w:rsid w:val="003F501C"/>
    <w:rsid w:val="0041145B"/>
    <w:rsid w:val="004B1ED6"/>
    <w:rsid w:val="004C7E13"/>
    <w:rsid w:val="004E0D5B"/>
    <w:rsid w:val="004F5293"/>
    <w:rsid w:val="005134B4"/>
    <w:rsid w:val="005B2691"/>
    <w:rsid w:val="005B3BFD"/>
    <w:rsid w:val="005E0569"/>
    <w:rsid w:val="00625C10"/>
    <w:rsid w:val="0065437C"/>
    <w:rsid w:val="00661936"/>
    <w:rsid w:val="006934DE"/>
    <w:rsid w:val="006D54A3"/>
    <w:rsid w:val="006E01F9"/>
    <w:rsid w:val="007067F2"/>
    <w:rsid w:val="00710D46"/>
    <w:rsid w:val="007560F7"/>
    <w:rsid w:val="007B1E41"/>
    <w:rsid w:val="0080327F"/>
    <w:rsid w:val="00825659"/>
    <w:rsid w:val="00831E05"/>
    <w:rsid w:val="008536A4"/>
    <w:rsid w:val="0087041C"/>
    <w:rsid w:val="00882E60"/>
    <w:rsid w:val="00886E95"/>
    <w:rsid w:val="008B3A73"/>
    <w:rsid w:val="008C22BE"/>
    <w:rsid w:val="008F57B0"/>
    <w:rsid w:val="00904367"/>
    <w:rsid w:val="009B099A"/>
    <w:rsid w:val="009B7915"/>
    <w:rsid w:val="009E29D8"/>
    <w:rsid w:val="00A033A1"/>
    <w:rsid w:val="00A06D30"/>
    <w:rsid w:val="00A17367"/>
    <w:rsid w:val="00A427D0"/>
    <w:rsid w:val="00A517F0"/>
    <w:rsid w:val="00A767AE"/>
    <w:rsid w:val="00AA6908"/>
    <w:rsid w:val="00AC30A7"/>
    <w:rsid w:val="00AF40ED"/>
    <w:rsid w:val="00AF66A8"/>
    <w:rsid w:val="00B134D3"/>
    <w:rsid w:val="00B31A99"/>
    <w:rsid w:val="00B8599F"/>
    <w:rsid w:val="00B93A6E"/>
    <w:rsid w:val="00BC3155"/>
    <w:rsid w:val="00BF36C2"/>
    <w:rsid w:val="00C11093"/>
    <w:rsid w:val="00C26912"/>
    <w:rsid w:val="00C637AD"/>
    <w:rsid w:val="00C7651D"/>
    <w:rsid w:val="00CA33D3"/>
    <w:rsid w:val="00CC3E36"/>
    <w:rsid w:val="00CE1D99"/>
    <w:rsid w:val="00CF6D4E"/>
    <w:rsid w:val="00D066FA"/>
    <w:rsid w:val="00D16238"/>
    <w:rsid w:val="00D358FF"/>
    <w:rsid w:val="00D36B90"/>
    <w:rsid w:val="00D54CBE"/>
    <w:rsid w:val="00D74262"/>
    <w:rsid w:val="00D80A0E"/>
    <w:rsid w:val="00DA5725"/>
    <w:rsid w:val="00DC6C8F"/>
    <w:rsid w:val="00DD0C7A"/>
    <w:rsid w:val="00E607E2"/>
    <w:rsid w:val="00EA68FD"/>
    <w:rsid w:val="00EB6253"/>
    <w:rsid w:val="00EC39CA"/>
    <w:rsid w:val="00EC71F4"/>
    <w:rsid w:val="00EC7AB7"/>
    <w:rsid w:val="00EE3D9A"/>
    <w:rsid w:val="00EE6367"/>
    <w:rsid w:val="00F24603"/>
    <w:rsid w:val="00F4765F"/>
    <w:rsid w:val="00F8018E"/>
    <w:rsid w:val="00F84D5C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1FB1-F5F2-4C1E-BAC5-5FE083D6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4</cp:revision>
  <dcterms:created xsi:type="dcterms:W3CDTF">2023-03-31T08:37:00Z</dcterms:created>
  <dcterms:modified xsi:type="dcterms:W3CDTF">2023-10-02T12:32:00Z</dcterms:modified>
</cp:coreProperties>
</file>